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AF" w:rsidRDefault="00D32CAF" w:rsidP="00D32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РМО </w:t>
      </w:r>
    </w:p>
    <w:p w:rsidR="00D32CAF" w:rsidRDefault="00D32CAF" w:rsidP="00D32C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информатики и ИКТ   Курьинского  района</w:t>
      </w:r>
    </w:p>
    <w:p w:rsidR="00D32CAF" w:rsidRDefault="00D32CAF" w:rsidP="00D32CAF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на 2020– 2021  учебный год</w:t>
      </w:r>
    </w:p>
    <w:p w:rsidR="00D32CAF" w:rsidRPr="00D32CAF" w:rsidRDefault="00D32CAF" w:rsidP="00D32CAF">
      <w:pPr>
        <w:spacing w:line="360" w:lineRule="auto"/>
        <w:jc w:val="both"/>
      </w:pPr>
      <w:r w:rsidRPr="00D32CAF">
        <w:rPr>
          <w:b/>
          <w:u w:val="single"/>
        </w:rPr>
        <w:t>Методическая тема</w:t>
      </w:r>
      <w:r w:rsidRPr="00D32CAF">
        <w:rPr>
          <w:b/>
        </w:rPr>
        <w:t>:</w:t>
      </w:r>
      <w:r w:rsidRPr="00D32CAF">
        <w:t xml:space="preserve"> «Совершенствование профессиональной компетентности педагога для реализации ФГОС   по информатике» </w:t>
      </w:r>
    </w:p>
    <w:p w:rsidR="00D32CAF" w:rsidRPr="00D32CAF" w:rsidRDefault="00D32CAF" w:rsidP="00D32CAF">
      <w:pPr>
        <w:pStyle w:val="Default"/>
        <w:rPr>
          <w:color w:val="auto"/>
        </w:rPr>
      </w:pPr>
      <w:r w:rsidRPr="00D32CAF">
        <w:rPr>
          <w:b/>
          <w:bCs/>
          <w:color w:val="auto"/>
        </w:rPr>
        <w:t xml:space="preserve">Цель: </w:t>
      </w:r>
    </w:p>
    <w:p w:rsidR="00D32CAF" w:rsidRPr="00D32CAF" w:rsidRDefault="00D32CAF" w:rsidP="00D32CAF">
      <w:pPr>
        <w:shd w:val="clear" w:color="auto" w:fill="FFFFFF"/>
        <w:spacing w:after="180"/>
        <w:jc w:val="both"/>
      </w:pPr>
      <w:r w:rsidRPr="00D32CAF">
        <w:t xml:space="preserve">Совершенствование уровня педагогического мастерства учителей, уровня их компетентностей в области учебного предмета и методики преподавания информатики в условиях обновления структуры и содержания образования, введения федеральных государственных образовательных стандартов основного общего образования. </w:t>
      </w:r>
    </w:p>
    <w:p w:rsidR="00D32CAF" w:rsidRPr="00D32CAF" w:rsidRDefault="00D32CAF" w:rsidP="00D32CAF">
      <w:pPr>
        <w:shd w:val="clear" w:color="auto" w:fill="FFFFFF"/>
        <w:spacing w:before="150" w:after="180"/>
        <w:jc w:val="both"/>
        <w:rPr>
          <w:color w:val="111111"/>
        </w:rPr>
      </w:pPr>
      <w:r w:rsidRPr="00D32CAF">
        <w:rPr>
          <w:b/>
          <w:bCs/>
          <w:color w:val="111111"/>
        </w:rPr>
        <w:t>Задачи: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обеспечение оперативного информирования педагогов о новом содержании образования, инновационных образовательных и воспитательных технологиях;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систематическое, всестороннее изучение и анализ педагогической деятельности учителей информатики района на основе диагностики;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организация системной подготовки учащихся к государственной итоговой аттестации по информатики;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совершенствование профессиональной компетенции учителей информатики путём самообразования и обобщения передового педагогического опыта;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освоение новых технологий и методик изучения предмета;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spacing w:after="85"/>
        <w:jc w:val="both"/>
        <w:rPr>
          <w:color w:val="auto"/>
        </w:rPr>
      </w:pPr>
      <w:r w:rsidRPr="00D32CAF">
        <w:rPr>
          <w:color w:val="auto"/>
        </w:rPr>
        <w:t xml:space="preserve">систематизация и обновление теоретических и практических знаний в области информатики; </w:t>
      </w:r>
    </w:p>
    <w:p w:rsidR="00D32CAF" w:rsidRPr="00D32CAF" w:rsidRDefault="00D32CAF" w:rsidP="00D32CA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32CAF">
        <w:rPr>
          <w:color w:val="auto"/>
        </w:rPr>
        <w:t xml:space="preserve">создание необходимых организационно-педагогических условий для совершенствования профессиональной компетентности членов РМО через систематизацию, обобщение и пропаганду передового педагогического опыта. </w:t>
      </w:r>
    </w:p>
    <w:p w:rsidR="00D32CAF" w:rsidRPr="00D32CAF" w:rsidRDefault="00D32CAF" w:rsidP="00D32CAF">
      <w:pPr>
        <w:shd w:val="clear" w:color="auto" w:fill="FFFFFF"/>
        <w:spacing w:after="180"/>
        <w:jc w:val="both"/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271"/>
        <w:gridCol w:w="1479"/>
        <w:gridCol w:w="2931"/>
      </w:tblGrid>
      <w:tr w:rsidR="00D32CAF" w:rsidTr="00DC20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AF" w:rsidRDefault="00D32CAF" w:rsidP="00DC201D">
            <w:pPr>
              <w:jc w:val="center"/>
              <w:rPr>
                <w:b/>
              </w:rPr>
            </w:pPr>
            <w:r>
              <w:rPr>
                <w:b/>
              </w:rPr>
              <w:t>№ мероприятия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AF" w:rsidRDefault="00D32CAF" w:rsidP="00DC201D">
            <w:pPr>
              <w:jc w:val="center"/>
              <w:rPr>
                <w:b/>
              </w:rPr>
            </w:pPr>
            <w:r>
              <w:rPr>
                <w:b/>
              </w:rPr>
              <w:t>Тема заседания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AF" w:rsidRDefault="00D32CAF" w:rsidP="00DC201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AF" w:rsidRDefault="00D32CAF" w:rsidP="00DC201D">
            <w:pPr>
              <w:jc w:val="center"/>
              <w:rPr>
                <w:b/>
              </w:rPr>
            </w:pPr>
            <w:r>
              <w:rPr>
                <w:b/>
              </w:rPr>
              <w:t>Выступающий</w:t>
            </w:r>
          </w:p>
        </w:tc>
      </w:tr>
      <w:tr w:rsidR="00D32CAF" w:rsidTr="00DC201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1.  1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b/>
              </w:rPr>
              <w:t>«Основные задачи и направления преподавания курса информатики и ИКТ в 2020-2021 учебном году</w:t>
            </w:r>
            <w:r>
              <w:t>»</w:t>
            </w:r>
          </w:p>
          <w:p w:rsidR="00D32CAF" w:rsidRDefault="00D32CAF" w:rsidP="00DC201D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август 2020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both"/>
              <w:rPr>
                <w:b/>
              </w:rPr>
            </w:pPr>
            <w:r>
              <w:t>1. Анализ методической работы за 2020/2021  учебный год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both"/>
            </w:pPr>
            <w:r>
              <w:t xml:space="preserve">2. Актуальные направления методической работы в 2020/2021 учебном году. Корректировка и утверждение плана работы на новый </w:t>
            </w:r>
            <w:r>
              <w:lastRenderedPageBreak/>
              <w:t>учебный 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both"/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both"/>
            </w:pP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Pr="004D1DBC" w:rsidRDefault="00D32CAF" w:rsidP="00DC201D">
            <w:pPr>
              <w:jc w:val="both"/>
            </w:pPr>
            <w:r>
              <w:t>3</w:t>
            </w:r>
            <w:r w:rsidRPr="004D1DBC">
              <w:t>. Корректировка  рабочих программ с учетом программы формирования УУД и требований ФГОС.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Pr="004D1DBC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both"/>
            </w:pPr>
            <w:r>
              <w:t>4. Обновление базы данных о членах РМО.</w:t>
            </w:r>
          </w:p>
          <w:p w:rsidR="00D32CAF" w:rsidRDefault="00D32CAF" w:rsidP="00DC201D">
            <w:pPr>
              <w:jc w:val="both"/>
            </w:pPr>
            <w:r>
              <w:t>5. Список  конкурсов.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2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t>Итоговая аттестация обучающихся по информатике и ИКТ</w:t>
            </w:r>
            <w:r>
              <w:rPr>
                <w:b/>
              </w:rPr>
              <w:t>»</w:t>
            </w:r>
          </w:p>
          <w:p w:rsidR="00D32CAF" w:rsidRDefault="00D32CAF" w:rsidP="00DC201D">
            <w:pPr>
              <w:ind w:left="720"/>
              <w:rPr>
                <w:b/>
                <w:color w:val="0070C0"/>
              </w:rPr>
            </w:pPr>
            <w:r>
              <w:rPr>
                <w:i/>
              </w:rPr>
              <w:t>Повестка дня:</w:t>
            </w:r>
            <w: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center"/>
            </w:pPr>
            <w:r>
              <w:t>ноябрь 2020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numPr>
                <w:ilvl w:val="0"/>
                <w:numId w:val="2"/>
              </w:numPr>
              <w:rPr>
                <w:b/>
              </w:rPr>
            </w:pPr>
            <w:r>
              <w:t>Анализ результатов  ОГЭ по информатике в 2020 г.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/>
              </w:rPr>
              <w:t>Анализ результатов школьной и районных  олимпиад</w:t>
            </w:r>
            <w:r w:rsidRPr="003776FE">
              <w:rPr>
                <w:color w:val="000000"/>
              </w:rPr>
              <w:t xml:space="preserve"> школьников.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pStyle w:val="a3"/>
              <w:numPr>
                <w:ilvl w:val="0"/>
                <w:numId w:val="2"/>
              </w:numPr>
            </w:pPr>
            <w:r>
              <w:t>Использование активных форм обучения в ходе моделирования урока информатики в соответствии с элементами ФГОС.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rPr>
          <w:trHeight w:val="1456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Pr="00FF3F9F" w:rsidRDefault="00D32CAF" w:rsidP="00D32CAF">
            <w:pPr>
              <w:pStyle w:val="a3"/>
              <w:numPr>
                <w:ilvl w:val="0"/>
                <w:numId w:val="2"/>
              </w:numPr>
            </w:pPr>
            <w:r w:rsidRPr="00FF3F9F">
              <w:t>Ведущие аспекты проектирования урока по ФГОС. Технологическая карта урока.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3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«Совершенствование профессиональной компетентности педагога для реализации ФГОС по информатике"</w:t>
            </w:r>
          </w:p>
          <w:p w:rsidR="00D32CAF" w:rsidRDefault="00D32CAF" w:rsidP="00DC201D">
            <w:r w:rsidRPr="003776FE">
              <w:rPr>
                <w:i/>
              </w:rPr>
              <w:t>Повестка: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center"/>
            </w:pPr>
            <w:r>
              <w:t>Февраль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1. Организация проектной деятельности учащихся в урочной и внеурочной деятельности в условиях перехода к ФГОС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2. Развитие и поддержка учебно-познавательной мотивации школьников как условие реализации ФГОС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3. Технологии формирования универсальных учебных действий учащихся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 xml:space="preserve">4. Способы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учащихся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5. Инновационные образовательные технологии в современной школе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4 заседание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r>
              <w:t>«Итоги 2020 – 2021 учебного года»</w:t>
            </w:r>
          </w:p>
          <w:p w:rsidR="00D32CAF" w:rsidRDefault="00D32CAF" w:rsidP="00DC201D">
            <w:pPr>
              <w:shd w:val="clear" w:color="auto" w:fill="FFFFFF"/>
              <w:tabs>
                <w:tab w:val="left" w:pos="278"/>
              </w:tabs>
              <w:ind w:left="11"/>
              <w:jc w:val="both"/>
            </w:pPr>
            <w:r>
              <w:rPr>
                <w:i/>
              </w:rPr>
              <w:t>Повестка дня: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>
            <w:pPr>
              <w:jc w:val="center"/>
            </w:pPr>
            <w:r>
              <w:t>Апрель 2021 года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numPr>
                <w:ilvl w:val="0"/>
                <w:numId w:val="3"/>
              </w:numPr>
            </w:pPr>
            <w:r>
              <w:rPr>
                <w:color w:val="000000"/>
              </w:rPr>
              <w:t>Анализ работы РМО в 2020 – 2021 учебном году</w:t>
            </w:r>
            <w:r>
              <w:t>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Pr="003776FE" w:rsidRDefault="00D32CAF" w:rsidP="00D32CA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>
              <w:t>Задачи на 2021-2022</w:t>
            </w:r>
            <w:bookmarkStart w:id="0" w:name="_GoBack"/>
            <w:bookmarkEnd w:id="0"/>
            <w:r>
              <w:t xml:space="preserve"> учебный </w:t>
            </w:r>
            <w:r>
              <w:lastRenderedPageBreak/>
              <w:t>год.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pStyle w:val="a3"/>
              <w:numPr>
                <w:ilvl w:val="0"/>
                <w:numId w:val="3"/>
              </w:numPr>
            </w:pPr>
            <w:r>
              <w:t>Обзор УМК по информатике. Опыт внедрения современных УМК.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  <w:tr w:rsidR="00D32CAF" w:rsidTr="00DC201D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32CAF">
            <w:pPr>
              <w:pStyle w:val="a3"/>
              <w:numPr>
                <w:ilvl w:val="0"/>
                <w:numId w:val="3"/>
              </w:numPr>
            </w:pPr>
            <w:r>
              <w:rPr>
                <w:color w:val="000000"/>
              </w:rPr>
              <w:t>Отчеты по самообразованию учителей информатики района. (Выступление каждого учителя информатики).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AF" w:rsidRDefault="00D32CAF" w:rsidP="00DC201D"/>
        </w:tc>
      </w:tr>
    </w:tbl>
    <w:p w:rsidR="00664F86" w:rsidRPr="00D32CAF" w:rsidRDefault="00664F86"/>
    <w:sectPr w:rsidR="00664F86" w:rsidRPr="00D32CAF" w:rsidSect="00DE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6A43"/>
    <w:multiLevelType w:val="hybridMultilevel"/>
    <w:tmpl w:val="C630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F3928"/>
    <w:multiLevelType w:val="hybridMultilevel"/>
    <w:tmpl w:val="F5844A46"/>
    <w:lvl w:ilvl="0" w:tplc="E1868F9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44B"/>
    <w:multiLevelType w:val="hybridMultilevel"/>
    <w:tmpl w:val="2B802452"/>
    <w:lvl w:ilvl="0" w:tplc="AA0E7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AF"/>
    <w:rsid w:val="00664F86"/>
    <w:rsid w:val="00992DF9"/>
    <w:rsid w:val="00BA3C78"/>
    <w:rsid w:val="00D32CAF"/>
    <w:rsid w:val="00D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2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882</cp:lastModifiedBy>
  <cp:revision>2</cp:revision>
  <dcterms:created xsi:type="dcterms:W3CDTF">2020-09-09T08:10:00Z</dcterms:created>
  <dcterms:modified xsi:type="dcterms:W3CDTF">2020-09-09T08:10:00Z</dcterms:modified>
</cp:coreProperties>
</file>