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22" w:rsidRDefault="00110398" w:rsidP="0011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  <w:r w:rsidRPr="00110398">
        <w:rPr>
          <w:rFonts w:ascii="Times New Roman CYR" w:hAnsi="Times New Roman CYR" w:cs="Times New Roman CYR"/>
          <w:color w:val="313131"/>
          <w:sz w:val="28"/>
          <w:szCs w:val="28"/>
        </w:rPr>
        <w:t xml:space="preserve">"Информация </w:t>
      </w:r>
      <w:r w:rsidRPr="00110398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 w:rsidRPr="00110398">
        <w:rPr>
          <w:rFonts w:ascii="Times New Roman CYR" w:hAnsi="Times New Roman CYR" w:cs="Times New Roman CYR"/>
          <w:color w:val="313131"/>
          <w:sz w:val="28"/>
          <w:szCs w:val="28"/>
        </w:rPr>
        <w:t xml:space="preserve">нарушениях размещения информации на </w:t>
      </w:r>
      <w:r w:rsidRPr="00110398">
        <w:rPr>
          <w:rFonts w:ascii="Times New Roman CYR" w:hAnsi="Times New Roman CYR" w:cs="Times New Roman CYR"/>
          <w:color w:val="000000"/>
          <w:sz w:val="28"/>
          <w:szCs w:val="28"/>
        </w:rPr>
        <w:t>офици</w:t>
      </w:r>
      <w:r w:rsidRPr="0011039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10398">
        <w:rPr>
          <w:rFonts w:ascii="Times New Roman CYR" w:hAnsi="Times New Roman CYR" w:cs="Times New Roman CYR"/>
          <w:color w:val="313131"/>
          <w:sz w:val="28"/>
          <w:szCs w:val="28"/>
        </w:rPr>
        <w:t xml:space="preserve">альном сайте </w:t>
      </w:r>
      <w:r w:rsidRPr="0011039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образовательной </w:t>
      </w:r>
      <w:r w:rsidRPr="00110398">
        <w:rPr>
          <w:rFonts w:ascii="Times New Roman CYR" w:hAnsi="Times New Roman CYR" w:cs="Times New Roman CYR"/>
          <w:color w:val="313131"/>
          <w:sz w:val="28"/>
          <w:szCs w:val="28"/>
        </w:rPr>
        <w:t xml:space="preserve">организации </w:t>
      </w:r>
      <w:r w:rsidRPr="00110398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Pr="00110398">
        <w:rPr>
          <w:rFonts w:ascii="Times New Roman CYR" w:hAnsi="Times New Roman CYR" w:cs="Times New Roman CYR"/>
          <w:color w:val="313131"/>
          <w:sz w:val="28"/>
          <w:szCs w:val="28"/>
        </w:rPr>
        <w:t xml:space="preserve">сети </w:t>
      </w:r>
      <w:r w:rsidRPr="00110398">
        <w:rPr>
          <w:rFonts w:ascii="Times New Roman" w:hAnsi="Times New Roman" w:cs="Times New Roman"/>
          <w:color w:val="313131"/>
          <w:sz w:val="28"/>
          <w:szCs w:val="28"/>
        </w:rPr>
        <w:t>«</w:t>
      </w:r>
      <w:r w:rsidRPr="00110398">
        <w:rPr>
          <w:rFonts w:ascii="Times New Roman CYR" w:hAnsi="Times New Roman CYR" w:cs="Times New Roman CYR"/>
          <w:color w:val="313131"/>
          <w:sz w:val="28"/>
          <w:szCs w:val="28"/>
        </w:rPr>
        <w:t>Интернет</w:t>
      </w:r>
      <w:r w:rsidRPr="00110398">
        <w:rPr>
          <w:rFonts w:ascii="Times New Roman" w:hAnsi="Times New Roman" w:cs="Times New Roman"/>
          <w:color w:val="313131"/>
          <w:sz w:val="28"/>
          <w:szCs w:val="28"/>
        </w:rPr>
        <w:t>»</w:t>
      </w:r>
    </w:p>
    <w:p w:rsidR="00110398" w:rsidRDefault="00110398" w:rsidP="0011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</w:p>
    <w:p w:rsidR="00110398" w:rsidRPr="00A64FA3" w:rsidRDefault="00110398" w:rsidP="0011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A3">
        <w:rPr>
          <w:rFonts w:ascii="Times New Roman" w:hAnsi="Times New Roman" w:cs="Times New Roman"/>
          <w:color w:val="000000"/>
          <w:sz w:val="28"/>
          <w:szCs w:val="28"/>
        </w:rPr>
        <w:t>Информацию о выявленных в 2020 году наруше</w:t>
      </w:r>
      <w:r w:rsidRPr="00A64FA3">
        <w:rPr>
          <w:rFonts w:ascii="Times New Roman" w:hAnsi="Times New Roman" w:cs="Times New Roman"/>
          <w:color w:val="000000"/>
          <w:sz w:val="28"/>
          <w:szCs w:val="28"/>
        </w:rPr>
        <w:softHyphen/>
        <w:t>ниях в образовательных организациях Алтайского края для проведения профилак</w:t>
      </w:r>
      <w:r w:rsidRPr="00A64FA3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тических мероприятий по соблюдению законодательства в сфере образования.</w:t>
      </w:r>
    </w:p>
    <w:p w:rsidR="00110398" w:rsidRPr="00A64FA3" w:rsidRDefault="00110398" w:rsidP="0011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A3">
        <w:rPr>
          <w:rFonts w:ascii="Times New Roman" w:hAnsi="Times New Roman" w:cs="Times New Roman"/>
          <w:color w:val="000000"/>
          <w:sz w:val="28"/>
          <w:szCs w:val="28"/>
        </w:rPr>
        <w:t>В ходе контрольно-надзорных мероприятий выявлены следующие наруше</w:t>
      </w:r>
      <w:r w:rsidRPr="00A64FA3">
        <w:rPr>
          <w:rFonts w:ascii="Times New Roman" w:hAnsi="Times New Roman" w:cs="Times New Roman"/>
          <w:color w:val="000000"/>
          <w:sz w:val="28"/>
          <w:szCs w:val="28"/>
        </w:rPr>
        <w:softHyphen/>
        <w:t>ния:</w:t>
      </w:r>
    </w:p>
    <w:p w:rsidR="00A64FA3" w:rsidRPr="00A64FA3" w:rsidRDefault="00A64FA3" w:rsidP="0011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FA3" w:rsidRDefault="00A64FA3" w:rsidP="00A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FA3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110398" w:rsidRPr="00A64FA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пункта 7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</w:t>
      </w:r>
      <w:r w:rsidR="00110398" w:rsidRPr="00A64FA3">
        <w:rPr>
          <w:rFonts w:ascii="Times New Roman" w:hAnsi="Times New Roman" w:cs="Times New Roman"/>
          <w:color w:val="000000"/>
          <w:sz w:val="28"/>
          <w:szCs w:val="28"/>
        </w:rPr>
        <w:softHyphen/>
        <w:t>тернет» и обновлении информации об образовательной организации» пользователю официального сайта не предоставляется наглядная информация о структуре офици</w:t>
      </w:r>
      <w:r w:rsidR="00110398" w:rsidRPr="00A64FA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«Интернет»; </w:t>
      </w:r>
    </w:p>
    <w:p w:rsidR="00A64FA3" w:rsidRDefault="00A64FA3" w:rsidP="00A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0398" w:rsidRPr="00A64FA3">
        <w:rPr>
          <w:rFonts w:ascii="Times New Roman" w:hAnsi="Times New Roman" w:cs="Times New Roman"/>
          <w:color w:val="000000"/>
          <w:sz w:val="28"/>
          <w:szCs w:val="28"/>
        </w:rPr>
        <w:t>В нарушение Приказа Федеральной службы по надзору в сфере образования и науки от 29.05.2014 № 785 «Об утверждении требований к структуре официаль</w:t>
      </w:r>
      <w:r w:rsidR="00110398" w:rsidRPr="00A64FA3">
        <w:rPr>
          <w:rFonts w:ascii="Times New Roman" w:hAnsi="Times New Roman" w:cs="Times New Roman"/>
          <w:color w:val="000000"/>
          <w:sz w:val="28"/>
          <w:szCs w:val="28"/>
        </w:rPr>
        <w:softHyphen/>
        <w:t>ного сайта образовательной организации в информационно-телекоммуникационной сети «Интернет» и формату представления на нем информации» на официальных сайтах образовательных организаций в специальном разделе «Сведения об образо</w:t>
      </w:r>
      <w:r w:rsidR="00110398" w:rsidRPr="00A64FA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вательной организации»: в подразделе «Основные сведения» не </w:t>
      </w:r>
      <w:r w:rsidR="00110398" w:rsidRPr="00A64FA3">
        <w:rPr>
          <w:rFonts w:ascii="Times New Roman" w:hAnsi="Times New Roman" w:cs="Times New Roman"/>
          <w:color w:val="313131"/>
          <w:sz w:val="28"/>
          <w:szCs w:val="28"/>
        </w:rPr>
        <w:t xml:space="preserve">содержится информация о месте </w:t>
      </w:r>
      <w:r w:rsidR="00110398" w:rsidRPr="00A64FA3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филиалов образовательной организации, </w:t>
      </w:r>
      <w:r w:rsidR="00110398" w:rsidRPr="00A64FA3">
        <w:rPr>
          <w:rFonts w:ascii="Times New Roman" w:hAnsi="Times New Roman" w:cs="Times New Roman"/>
          <w:color w:val="313131"/>
          <w:sz w:val="28"/>
          <w:szCs w:val="28"/>
        </w:rPr>
        <w:t>о графике работы образова</w:t>
      </w:r>
      <w:r w:rsidR="00110398" w:rsidRPr="00A64FA3">
        <w:rPr>
          <w:rFonts w:ascii="Times New Roman" w:hAnsi="Times New Roman" w:cs="Times New Roman"/>
          <w:color w:val="313131"/>
          <w:sz w:val="28"/>
          <w:szCs w:val="28"/>
        </w:rPr>
        <w:softHyphen/>
      </w:r>
      <w:r w:rsidR="00110398" w:rsidRPr="00A64FA3">
        <w:rPr>
          <w:rFonts w:ascii="Times New Roman" w:hAnsi="Times New Roman" w:cs="Times New Roman"/>
          <w:color w:val="000000"/>
          <w:sz w:val="28"/>
          <w:szCs w:val="28"/>
        </w:rPr>
        <w:t>тельной организации;</w:t>
      </w:r>
    </w:p>
    <w:p w:rsidR="00A64FA3" w:rsidRDefault="00A64FA3" w:rsidP="00A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13131"/>
          <w:sz w:val="28"/>
          <w:szCs w:val="28"/>
        </w:rPr>
        <w:t>В</w:t>
      </w:r>
      <w:r w:rsidR="00110398" w:rsidRPr="00A64FA3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110398" w:rsidRPr="00A64FA3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 «Структура и </w:t>
      </w:r>
      <w:r w:rsidR="00110398" w:rsidRPr="00A64FA3">
        <w:rPr>
          <w:rFonts w:ascii="Times New Roman" w:hAnsi="Times New Roman" w:cs="Times New Roman"/>
          <w:color w:val="313131"/>
          <w:sz w:val="28"/>
          <w:szCs w:val="28"/>
        </w:rPr>
        <w:t xml:space="preserve">органы управления </w:t>
      </w:r>
      <w:r w:rsidR="00110398" w:rsidRPr="00A64FA3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 xml:space="preserve">ей» не содержится сведения о </w:t>
      </w:r>
      <w:proofErr w:type="gramStart"/>
      <w:r w:rsidR="00110398" w:rsidRPr="00A64FA3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110398" w:rsidRPr="00A64FA3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(об орга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 xml:space="preserve">нах управления) с приложением копий указанных положений; </w:t>
      </w:r>
    </w:p>
    <w:p w:rsidR="00110398" w:rsidRPr="00A64FA3" w:rsidRDefault="00A64FA3" w:rsidP="00A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110398" w:rsidRPr="00A64FA3">
        <w:rPr>
          <w:rFonts w:ascii="Times New Roman" w:hAnsi="Times New Roman" w:cs="Times New Roman"/>
          <w:sz w:val="28"/>
          <w:szCs w:val="28"/>
        </w:rPr>
        <w:t xml:space="preserve"> подразделе «Документы» не размещаются локальные нормативные акты, предусмотренные частью 2 статьи 30 Федерального</w:t>
      </w:r>
      <w:r w:rsidR="00110398" w:rsidRPr="00A64FA3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r w:rsidR="00110398" w:rsidRPr="00A64FA3">
        <w:rPr>
          <w:rFonts w:ascii="Times New Roman" w:hAnsi="Times New Roman" w:cs="Times New Roman"/>
          <w:sz w:val="28"/>
          <w:szCs w:val="28"/>
        </w:rPr>
        <w:t>закона «Об образовании в Рос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Федерации», документы об установлении размера платы, взимаемой с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110398" w:rsidRPr="00A64FA3">
        <w:rPr>
          <w:rFonts w:ascii="Times New Roman" w:hAnsi="Times New Roman" w:cs="Times New Roman"/>
          <w:sz w:val="28"/>
          <w:szCs w:val="28"/>
        </w:rPr>
        <w:t>дителей (законных представителей) за присмотр и уход за детьми, осваивающими образовательные программы дошкольного образования, предписания органов, осу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ществляющих государственный контроль (надзор) в сфере образования, отчеты об исполнении таких предписаний;</w:t>
      </w:r>
      <w:proofErr w:type="gramEnd"/>
    </w:p>
    <w:p w:rsidR="00A64FA3" w:rsidRDefault="00A64FA3" w:rsidP="00A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110398" w:rsidRPr="00A64FA3">
        <w:rPr>
          <w:rFonts w:ascii="Times New Roman" w:hAnsi="Times New Roman" w:cs="Times New Roman"/>
          <w:sz w:val="28"/>
          <w:szCs w:val="28"/>
        </w:rPr>
        <w:t xml:space="preserve"> подразделе «Образование» не содержится информация о реализуемых уровнях образования, о формах обучения, нормативных сроках обучения, сроке действия государственной аккредитации образовательных программ, об описании образовательных программ с приложением их копий, об учебных планах с прило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 xml:space="preserve">жением их копий, об аннотациях к рабочим программам дисциплин (по каждой дисциплине в составе образовательной </w:t>
      </w:r>
      <w:r w:rsidR="00110398" w:rsidRPr="00A64FA3">
        <w:rPr>
          <w:rFonts w:ascii="Times New Roman" w:hAnsi="Times New Roman" w:cs="Times New Roman"/>
          <w:sz w:val="28"/>
          <w:szCs w:val="28"/>
        </w:rPr>
        <w:lastRenderedPageBreak/>
        <w:t>программы) с приложением их копий, о ка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лендарных учебных графиках с приложением</w:t>
      </w:r>
      <w:proofErr w:type="gramEnd"/>
      <w:r w:rsidR="00110398" w:rsidRPr="00A6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398" w:rsidRPr="00A64FA3">
        <w:rPr>
          <w:rFonts w:ascii="Times New Roman" w:hAnsi="Times New Roman" w:cs="Times New Roman"/>
          <w:sz w:val="28"/>
          <w:szCs w:val="28"/>
        </w:rPr>
        <w:t>их копий, о методических и об иных документах, разработанных образовательными организациями для обеспечения об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разовательного процесса, о реализуемых адаптированных образовательных про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граммах, с указанием учебных предметов, курсов, дисциплин (модулей), практики, предусмотренных адаптированной образовательной программой, а также об ис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пользовании при реализации указанных образовательных программ электронного обучения и дистанционных образовательных технологий, о численности обучаю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щихся по реализуемым образовательным программам за счет бюджетных ассигно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ваний федерального бюджета</w:t>
      </w:r>
      <w:proofErr w:type="gramEnd"/>
      <w:r w:rsidR="00110398" w:rsidRPr="00A64FA3">
        <w:rPr>
          <w:rFonts w:ascii="Times New Roman" w:hAnsi="Times New Roman" w:cs="Times New Roman"/>
          <w:sz w:val="28"/>
          <w:szCs w:val="28"/>
        </w:rPr>
        <w:t>, бюджетов субъектов Российской Федерации, мест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ных бюджетов и по договорам об образовании за счет средств физических и (или) юридических лиц, о численности обучающихся, являющихся иностранными граж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 xml:space="preserve">данами, о языках, на которых осуществляется образование (обучение). </w:t>
      </w:r>
    </w:p>
    <w:p w:rsidR="007E57FE" w:rsidRDefault="00A64FA3" w:rsidP="00A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10398" w:rsidRPr="00A64FA3">
        <w:rPr>
          <w:rFonts w:ascii="Times New Roman" w:hAnsi="Times New Roman" w:cs="Times New Roman"/>
          <w:sz w:val="28"/>
          <w:szCs w:val="28"/>
        </w:rPr>
        <w:t xml:space="preserve"> подразделе «Образовательные стандарты» не размещаются федеральные государственные образовательные стандарты; </w:t>
      </w:r>
    </w:p>
    <w:p w:rsidR="00A64FA3" w:rsidRDefault="007E57FE" w:rsidP="00A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10398" w:rsidRPr="00A64FA3">
        <w:rPr>
          <w:rFonts w:ascii="Times New Roman" w:hAnsi="Times New Roman" w:cs="Times New Roman"/>
          <w:sz w:val="28"/>
          <w:szCs w:val="28"/>
        </w:rPr>
        <w:t xml:space="preserve"> подразделе «Руководство. Педагогический (научно-педагогический) со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став» не содержится информация о персональном составе педагогических работни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ков с указанием уровня образования, квалификации и опыта работы, занимаемые должности, преподаваемые дисциплины, наименование направления подготовки и (или) специальности, данные о повышении квалификации и (или) профессиональ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 xml:space="preserve">ной переподготовке, общем стаже работы, стаже работы по специальности; </w:t>
      </w:r>
    </w:p>
    <w:p w:rsidR="007E57FE" w:rsidRPr="00A64FA3" w:rsidRDefault="00A64FA3" w:rsidP="007E5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10398" w:rsidRPr="00A64FA3">
        <w:rPr>
          <w:rFonts w:ascii="Times New Roman" w:hAnsi="Times New Roman" w:cs="Times New Roman"/>
          <w:sz w:val="28"/>
          <w:szCs w:val="28"/>
        </w:rPr>
        <w:t xml:space="preserve"> подразделе «Материально-техническое обеспечение и оснащенность образо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вательного процесса» не содержится информация о материально-техническом обеспечении образовательной деятельности, в том числе сведения о наличии обо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собленных для использования инвалидами и лицами с ограниченными возможно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стями здоровья, об обеспечении доступа в здания образовательной организации ин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валидов и лиц с ограниченными возможностями здоровья, об условиях питания обучающихся, в том числе инвалидов и лиц с ограниченными возможностями здо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ровья, об условиях охраны здоровья обучающихся, в том числе инвалидов и лиц с ограниченными возможностями здоровья,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вья</w:t>
      </w:r>
      <w:proofErr w:type="gramStart"/>
      <w:r w:rsidR="00110398" w:rsidRPr="00A64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398" w:rsidRPr="00A6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398" w:rsidRPr="00A64F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0398" w:rsidRPr="00A64FA3">
        <w:rPr>
          <w:rFonts w:ascii="Times New Roman" w:hAnsi="Times New Roman" w:cs="Times New Roman"/>
          <w:sz w:val="28"/>
          <w:szCs w:val="28"/>
        </w:rPr>
        <w:t>б электронных образовательных ресурсах, к которым обеспечивается доступ обучающихся, в том числе приспособленных для использования инвалидами и ли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цами с ограниченными возможностями здоровья, о наличии специальных техниче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ских средств обучения коллективного и индивид</w:t>
      </w:r>
      <w:r w:rsidR="007E57FE">
        <w:rPr>
          <w:rFonts w:ascii="Times New Roman" w:hAnsi="Times New Roman" w:cs="Times New Roman"/>
          <w:sz w:val="28"/>
          <w:szCs w:val="28"/>
        </w:rPr>
        <w:t>уального пользования для инвали</w:t>
      </w:r>
      <w:r w:rsidR="00110398" w:rsidRPr="00A64FA3">
        <w:rPr>
          <w:rFonts w:ascii="Times New Roman" w:hAnsi="Times New Roman" w:cs="Times New Roman"/>
          <w:sz w:val="28"/>
          <w:szCs w:val="28"/>
        </w:rPr>
        <w:t>дов и лиц с ограниченными возможностями здоровья;</w:t>
      </w:r>
    </w:p>
    <w:p w:rsidR="007E57FE" w:rsidRDefault="007E57FE" w:rsidP="007E5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10398" w:rsidRPr="00A64FA3">
        <w:rPr>
          <w:rFonts w:ascii="Times New Roman" w:hAnsi="Times New Roman" w:cs="Times New Roman"/>
          <w:sz w:val="28"/>
          <w:szCs w:val="28"/>
        </w:rPr>
        <w:t xml:space="preserve"> подразделе «Платные образовательные услуги» не содержится информация о порядке оказания платных образовательных услуг; </w:t>
      </w:r>
    </w:p>
    <w:p w:rsidR="00110398" w:rsidRPr="00A64FA3" w:rsidRDefault="007E57FE" w:rsidP="007E5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110398" w:rsidRPr="00A64FA3">
        <w:rPr>
          <w:rFonts w:ascii="Times New Roman" w:hAnsi="Times New Roman" w:cs="Times New Roman"/>
          <w:sz w:val="28"/>
          <w:szCs w:val="28"/>
        </w:rPr>
        <w:t xml:space="preserve"> подразделе «Финансово-хозяйственная деятельность» не содержится инфор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тов субъектов Российской Федерации, местных бюджетов, по договорам об образо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вании за счет средств физических и (или) юридических лиц, о поступлении финан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совых и материальных средств и об их расходовании по итогам финансового года;</w:t>
      </w:r>
      <w:proofErr w:type="gramEnd"/>
      <w:r w:rsidR="00110398" w:rsidRPr="00A6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398" w:rsidRPr="00A64FA3">
        <w:rPr>
          <w:rFonts w:ascii="Times New Roman" w:hAnsi="Times New Roman" w:cs="Times New Roman"/>
          <w:sz w:val="28"/>
          <w:szCs w:val="28"/>
        </w:rPr>
        <w:t>в подразделе «Вакантные места для приема (перевода)» не содержится инфор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мацию о количестве вакантных мест для приема (перевода) по каждой образова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тельной программе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</w:t>
      </w:r>
      <w:r w:rsidR="00110398" w:rsidRPr="00A64FA3">
        <w:rPr>
          <w:rFonts w:ascii="Times New Roman" w:hAnsi="Times New Roman" w:cs="Times New Roman"/>
          <w:sz w:val="28"/>
          <w:szCs w:val="28"/>
        </w:rPr>
        <w:softHyphen/>
        <w:t>дических лиц).</w:t>
      </w:r>
      <w:proofErr w:type="gramEnd"/>
    </w:p>
    <w:p w:rsidR="00110398" w:rsidRPr="00A64FA3" w:rsidRDefault="00110398" w:rsidP="0011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A3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</w:t>
      </w:r>
      <w:r w:rsidRPr="00A64FA3">
        <w:rPr>
          <w:rFonts w:ascii="Times New Roman" w:hAnsi="Times New Roman" w:cs="Times New Roman"/>
          <w:sz w:val="28"/>
          <w:szCs w:val="28"/>
        </w:rPr>
        <w:softHyphen/>
        <w:t>тернет» и формату представления на нем информации» на официальных сайтах об</w:t>
      </w:r>
      <w:r w:rsidRPr="00A64FA3">
        <w:rPr>
          <w:rFonts w:ascii="Times New Roman" w:hAnsi="Times New Roman" w:cs="Times New Roman"/>
          <w:sz w:val="28"/>
          <w:szCs w:val="28"/>
        </w:rPr>
        <w:softHyphen/>
        <w:t>разовательных организаций в специальном разделе «Сведения об образовательной организации» с 01.01.2021 утратил силу. В настоящее время действует приказ Фе</w:t>
      </w:r>
      <w:r w:rsidRPr="00A64FA3">
        <w:rPr>
          <w:rFonts w:ascii="Times New Roman" w:hAnsi="Times New Roman" w:cs="Times New Roman"/>
          <w:sz w:val="28"/>
          <w:szCs w:val="28"/>
        </w:rPr>
        <w:softHyphen/>
        <w:t>деральной службы по надзору в сфере образования и науки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110398" w:rsidRPr="00110398" w:rsidRDefault="00110398" w:rsidP="0011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10398" w:rsidRPr="00110398" w:rsidSect="00A2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98"/>
    <w:rsid w:val="000003FF"/>
    <w:rsid w:val="00001645"/>
    <w:rsid w:val="000121D6"/>
    <w:rsid w:val="00020E27"/>
    <w:rsid w:val="00033A81"/>
    <w:rsid w:val="00044743"/>
    <w:rsid w:val="00054359"/>
    <w:rsid w:val="00057D29"/>
    <w:rsid w:val="00067A8E"/>
    <w:rsid w:val="00072EB1"/>
    <w:rsid w:val="0008453C"/>
    <w:rsid w:val="0009031C"/>
    <w:rsid w:val="00091BF4"/>
    <w:rsid w:val="00094DAB"/>
    <w:rsid w:val="00095ED2"/>
    <w:rsid w:val="000A093C"/>
    <w:rsid w:val="000A0B3E"/>
    <w:rsid w:val="000B3A0E"/>
    <w:rsid w:val="000D07DF"/>
    <w:rsid w:val="000D60D3"/>
    <w:rsid w:val="000E27C0"/>
    <w:rsid w:val="000F21C6"/>
    <w:rsid w:val="000F2FB3"/>
    <w:rsid w:val="0010251E"/>
    <w:rsid w:val="00105E98"/>
    <w:rsid w:val="00110398"/>
    <w:rsid w:val="00114097"/>
    <w:rsid w:val="0012719B"/>
    <w:rsid w:val="00133810"/>
    <w:rsid w:val="00134819"/>
    <w:rsid w:val="001363EB"/>
    <w:rsid w:val="00137671"/>
    <w:rsid w:val="00145726"/>
    <w:rsid w:val="001615F8"/>
    <w:rsid w:val="00161CEC"/>
    <w:rsid w:val="00172ECE"/>
    <w:rsid w:val="001862C3"/>
    <w:rsid w:val="00187556"/>
    <w:rsid w:val="00190F59"/>
    <w:rsid w:val="001B3B77"/>
    <w:rsid w:val="001B56D7"/>
    <w:rsid w:val="001D00C0"/>
    <w:rsid w:val="001E2042"/>
    <w:rsid w:val="001E2050"/>
    <w:rsid w:val="001E32DE"/>
    <w:rsid w:val="001F7519"/>
    <w:rsid w:val="00210CB6"/>
    <w:rsid w:val="00213B3B"/>
    <w:rsid w:val="002179EA"/>
    <w:rsid w:val="0022157C"/>
    <w:rsid w:val="0023234A"/>
    <w:rsid w:val="00257498"/>
    <w:rsid w:val="002A102C"/>
    <w:rsid w:val="002A3054"/>
    <w:rsid w:val="002A781B"/>
    <w:rsid w:val="002B2901"/>
    <w:rsid w:val="002B29D1"/>
    <w:rsid w:val="002B689F"/>
    <w:rsid w:val="002C2805"/>
    <w:rsid w:val="002C7A11"/>
    <w:rsid w:val="002D1D1F"/>
    <w:rsid w:val="002D4809"/>
    <w:rsid w:val="002E303B"/>
    <w:rsid w:val="002E5027"/>
    <w:rsid w:val="002F08E9"/>
    <w:rsid w:val="002F35B1"/>
    <w:rsid w:val="002F6A38"/>
    <w:rsid w:val="0030230D"/>
    <w:rsid w:val="00314E33"/>
    <w:rsid w:val="00315BE4"/>
    <w:rsid w:val="00320C8E"/>
    <w:rsid w:val="00322544"/>
    <w:rsid w:val="00324D71"/>
    <w:rsid w:val="003253AF"/>
    <w:rsid w:val="0032783A"/>
    <w:rsid w:val="00331F0F"/>
    <w:rsid w:val="00342CA3"/>
    <w:rsid w:val="003431E3"/>
    <w:rsid w:val="00347230"/>
    <w:rsid w:val="00351054"/>
    <w:rsid w:val="00357123"/>
    <w:rsid w:val="003629F8"/>
    <w:rsid w:val="00363CD1"/>
    <w:rsid w:val="00366BD2"/>
    <w:rsid w:val="003719B7"/>
    <w:rsid w:val="00386907"/>
    <w:rsid w:val="00393E4E"/>
    <w:rsid w:val="00397936"/>
    <w:rsid w:val="003A5B4F"/>
    <w:rsid w:val="003A5DF1"/>
    <w:rsid w:val="003B67A8"/>
    <w:rsid w:val="003C508C"/>
    <w:rsid w:val="003D20B9"/>
    <w:rsid w:val="003D3B1E"/>
    <w:rsid w:val="003D57CD"/>
    <w:rsid w:val="003E5E61"/>
    <w:rsid w:val="003F7EAF"/>
    <w:rsid w:val="00407105"/>
    <w:rsid w:val="00415097"/>
    <w:rsid w:val="00416558"/>
    <w:rsid w:val="00426AFF"/>
    <w:rsid w:val="00430A87"/>
    <w:rsid w:val="00432983"/>
    <w:rsid w:val="00440E1C"/>
    <w:rsid w:val="0045433F"/>
    <w:rsid w:val="00454E28"/>
    <w:rsid w:val="004554C3"/>
    <w:rsid w:val="00455E2F"/>
    <w:rsid w:val="004562C9"/>
    <w:rsid w:val="004637A7"/>
    <w:rsid w:val="00466C72"/>
    <w:rsid w:val="0047329C"/>
    <w:rsid w:val="0048150B"/>
    <w:rsid w:val="00485BAB"/>
    <w:rsid w:val="00486954"/>
    <w:rsid w:val="004A23F9"/>
    <w:rsid w:val="004A3E0B"/>
    <w:rsid w:val="004A4C16"/>
    <w:rsid w:val="004A5FFD"/>
    <w:rsid w:val="004C0681"/>
    <w:rsid w:val="004C5CAF"/>
    <w:rsid w:val="004D1A04"/>
    <w:rsid w:val="004D3A6E"/>
    <w:rsid w:val="004D41F1"/>
    <w:rsid w:val="004E39CE"/>
    <w:rsid w:val="004F2673"/>
    <w:rsid w:val="004F2736"/>
    <w:rsid w:val="004F579C"/>
    <w:rsid w:val="00504675"/>
    <w:rsid w:val="00506EA2"/>
    <w:rsid w:val="00515E8D"/>
    <w:rsid w:val="00523635"/>
    <w:rsid w:val="005243D3"/>
    <w:rsid w:val="0052515B"/>
    <w:rsid w:val="00534847"/>
    <w:rsid w:val="00553DFC"/>
    <w:rsid w:val="00556A9F"/>
    <w:rsid w:val="0056012C"/>
    <w:rsid w:val="00561B76"/>
    <w:rsid w:val="00564563"/>
    <w:rsid w:val="005669C8"/>
    <w:rsid w:val="00574A83"/>
    <w:rsid w:val="005861B2"/>
    <w:rsid w:val="00586F32"/>
    <w:rsid w:val="00591785"/>
    <w:rsid w:val="00591842"/>
    <w:rsid w:val="005938BB"/>
    <w:rsid w:val="005A1CDC"/>
    <w:rsid w:val="005A7905"/>
    <w:rsid w:val="005B52D9"/>
    <w:rsid w:val="005C028C"/>
    <w:rsid w:val="005C0C0A"/>
    <w:rsid w:val="005C28C4"/>
    <w:rsid w:val="005C340C"/>
    <w:rsid w:val="005D2510"/>
    <w:rsid w:val="005D389D"/>
    <w:rsid w:val="005E06FF"/>
    <w:rsid w:val="005E6020"/>
    <w:rsid w:val="005E682F"/>
    <w:rsid w:val="005F4E0A"/>
    <w:rsid w:val="005F6B76"/>
    <w:rsid w:val="006000F7"/>
    <w:rsid w:val="00600FA1"/>
    <w:rsid w:val="00604F45"/>
    <w:rsid w:val="006051EB"/>
    <w:rsid w:val="00621025"/>
    <w:rsid w:val="006355AF"/>
    <w:rsid w:val="00640D42"/>
    <w:rsid w:val="00652113"/>
    <w:rsid w:val="00653629"/>
    <w:rsid w:val="006560DE"/>
    <w:rsid w:val="006576C5"/>
    <w:rsid w:val="00661307"/>
    <w:rsid w:val="00662FD5"/>
    <w:rsid w:val="00672B5C"/>
    <w:rsid w:val="00672F97"/>
    <w:rsid w:val="00675FC2"/>
    <w:rsid w:val="006833BC"/>
    <w:rsid w:val="00686EFD"/>
    <w:rsid w:val="006A4C26"/>
    <w:rsid w:val="006A78B4"/>
    <w:rsid w:val="006B0DB3"/>
    <w:rsid w:val="006B24BD"/>
    <w:rsid w:val="006C0B1E"/>
    <w:rsid w:val="006D482F"/>
    <w:rsid w:val="006E0A06"/>
    <w:rsid w:val="006E66B4"/>
    <w:rsid w:val="006F25F6"/>
    <w:rsid w:val="006F5F02"/>
    <w:rsid w:val="006F77D0"/>
    <w:rsid w:val="00701B53"/>
    <w:rsid w:val="0071058E"/>
    <w:rsid w:val="00731C6B"/>
    <w:rsid w:val="00757EAC"/>
    <w:rsid w:val="00777EFB"/>
    <w:rsid w:val="00784EDD"/>
    <w:rsid w:val="007933F4"/>
    <w:rsid w:val="007966DD"/>
    <w:rsid w:val="007974B0"/>
    <w:rsid w:val="00797C30"/>
    <w:rsid w:val="007B3FCA"/>
    <w:rsid w:val="007B525E"/>
    <w:rsid w:val="007C0C4A"/>
    <w:rsid w:val="007C0EDE"/>
    <w:rsid w:val="007C41FF"/>
    <w:rsid w:val="007C6866"/>
    <w:rsid w:val="007E57FE"/>
    <w:rsid w:val="007E7C2B"/>
    <w:rsid w:val="008032E5"/>
    <w:rsid w:val="008137DC"/>
    <w:rsid w:val="00814561"/>
    <w:rsid w:val="00824F8D"/>
    <w:rsid w:val="00825D0C"/>
    <w:rsid w:val="008327C9"/>
    <w:rsid w:val="00833B9C"/>
    <w:rsid w:val="0084538A"/>
    <w:rsid w:val="0084573B"/>
    <w:rsid w:val="0085208E"/>
    <w:rsid w:val="00854DFD"/>
    <w:rsid w:val="00870C9D"/>
    <w:rsid w:val="008725A6"/>
    <w:rsid w:val="00886385"/>
    <w:rsid w:val="0089262B"/>
    <w:rsid w:val="00894D95"/>
    <w:rsid w:val="008A4099"/>
    <w:rsid w:val="008A5A2F"/>
    <w:rsid w:val="008A7126"/>
    <w:rsid w:val="008A7E6B"/>
    <w:rsid w:val="008B27F8"/>
    <w:rsid w:val="008B6AA1"/>
    <w:rsid w:val="008C6D6F"/>
    <w:rsid w:val="008D4EAF"/>
    <w:rsid w:val="008E79A9"/>
    <w:rsid w:val="008F00B7"/>
    <w:rsid w:val="008F6C70"/>
    <w:rsid w:val="008F71EE"/>
    <w:rsid w:val="00903803"/>
    <w:rsid w:val="00911A30"/>
    <w:rsid w:val="00913E29"/>
    <w:rsid w:val="00925BFD"/>
    <w:rsid w:val="00932723"/>
    <w:rsid w:val="0094008C"/>
    <w:rsid w:val="00942F93"/>
    <w:rsid w:val="00946242"/>
    <w:rsid w:val="00951830"/>
    <w:rsid w:val="00964875"/>
    <w:rsid w:val="009669B3"/>
    <w:rsid w:val="009706C2"/>
    <w:rsid w:val="00976153"/>
    <w:rsid w:val="00991B78"/>
    <w:rsid w:val="009920CB"/>
    <w:rsid w:val="009949E7"/>
    <w:rsid w:val="00995365"/>
    <w:rsid w:val="009A1943"/>
    <w:rsid w:val="009C20C6"/>
    <w:rsid w:val="009C70AF"/>
    <w:rsid w:val="009D148D"/>
    <w:rsid w:val="009D1FBD"/>
    <w:rsid w:val="009E4384"/>
    <w:rsid w:val="009E5B53"/>
    <w:rsid w:val="009F16D5"/>
    <w:rsid w:val="00A06137"/>
    <w:rsid w:val="00A138D8"/>
    <w:rsid w:val="00A14B26"/>
    <w:rsid w:val="00A21DCE"/>
    <w:rsid w:val="00A222A4"/>
    <w:rsid w:val="00A228F4"/>
    <w:rsid w:val="00A23E22"/>
    <w:rsid w:val="00A2417F"/>
    <w:rsid w:val="00A252D7"/>
    <w:rsid w:val="00A32B71"/>
    <w:rsid w:val="00A339EB"/>
    <w:rsid w:val="00A34CEE"/>
    <w:rsid w:val="00A44E09"/>
    <w:rsid w:val="00A536A4"/>
    <w:rsid w:val="00A540B1"/>
    <w:rsid w:val="00A64FA3"/>
    <w:rsid w:val="00A85022"/>
    <w:rsid w:val="00A91F01"/>
    <w:rsid w:val="00A95A6E"/>
    <w:rsid w:val="00A9677C"/>
    <w:rsid w:val="00A97A2B"/>
    <w:rsid w:val="00AA5BED"/>
    <w:rsid w:val="00AA731E"/>
    <w:rsid w:val="00AB21CF"/>
    <w:rsid w:val="00AB6C51"/>
    <w:rsid w:val="00AC19B8"/>
    <w:rsid w:val="00AC46C6"/>
    <w:rsid w:val="00AC6F11"/>
    <w:rsid w:val="00AD1B60"/>
    <w:rsid w:val="00AD2F7C"/>
    <w:rsid w:val="00AD4BBB"/>
    <w:rsid w:val="00AE47D0"/>
    <w:rsid w:val="00AF499B"/>
    <w:rsid w:val="00AF73AC"/>
    <w:rsid w:val="00AF7536"/>
    <w:rsid w:val="00B1209A"/>
    <w:rsid w:val="00B12533"/>
    <w:rsid w:val="00B13C4A"/>
    <w:rsid w:val="00B16C11"/>
    <w:rsid w:val="00B17A60"/>
    <w:rsid w:val="00B22970"/>
    <w:rsid w:val="00B22E84"/>
    <w:rsid w:val="00B25224"/>
    <w:rsid w:val="00B2776A"/>
    <w:rsid w:val="00B347AD"/>
    <w:rsid w:val="00B35155"/>
    <w:rsid w:val="00B36522"/>
    <w:rsid w:val="00B52323"/>
    <w:rsid w:val="00B55FF5"/>
    <w:rsid w:val="00B607B0"/>
    <w:rsid w:val="00B61291"/>
    <w:rsid w:val="00B63FF7"/>
    <w:rsid w:val="00B673FD"/>
    <w:rsid w:val="00B6749D"/>
    <w:rsid w:val="00B674BC"/>
    <w:rsid w:val="00B742E0"/>
    <w:rsid w:val="00B757F0"/>
    <w:rsid w:val="00B8016F"/>
    <w:rsid w:val="00B81ECB"/>
    <w:rsid w:val="00B93F74"/>
    <w:rsid w:val="00BA04A7"/>
    <w:rsid w:val="00BA4AD0"/>
    <w:rsid w:val="00BB1C3A"/>
    <w:rsid w:val="00BC0EAC"/>
    <w:rsid w:val="00BC14FB"/>
    <w:rsid w:val="00BC3ABC"/>
    <w:rsid w:val="00BC5EBB"/>
    <w:rsid w:val="00BC6F64"/>
    <w:rsid w:val="00BC7C1C"/>
    <w:rsid w:val="00BD1AF3"/>
    <w:rsid w:val="00BF160D"/>
    <w:rsid w:val="00BF36F2"/>
    <w:rsid w:val="00C00C76"/>
    <w:rsid w:val="00C03791"/>
    <w:rsid w:val="00C07BE4"/>
    <w:rsid w:val="00C10C96"/>
    <w:rsid w:val="00C1541D"/>
    <w:rsid w:val="00C22ECB"/>
    <w:rsid w:val="00C34DC2"/>
    <w:rsid w:val="00C41ADE"/>
    <w:rsid w:val="00C46BBE"/>
    <w:rsid w:val="00C60CC9"/>
    <w:rsid w:val="00C630FE"/>
    <w:rsid w:val="00C76727"/>
    <w:rsid w:val="00C8347C"/>
    <w:rsid w:val="00C83F4B"/>
    <w:rsid w:val="00C84427"/>
    <w:rsid w:val="00C86CBC"/>
    <w:rsid w:val="00C91E50"/>
    <w:rsid w:val="00C92932"/>
    <w:rsid w:val="00C9463C"/>
    <w:rsid w:val="00C95049"/>
    <w:rsid w:val="00CA4500"/>
    <w:rsid w:val="00CA61CF"/>
    <w:rsid w:val="00CA647D"/>
    <w:rsid w:val="00CB2F0A"/>
    <w:rsid w:val="00CC5D13"/>
    <w:rsid w:val="00CD2593"/>
    <w:rsid w:val="00CD2705"/>
    <w:rsid w:val="00CD73AC"/>
    <w:rsid w:val="00CE15D6"/>
    <w:rsid w:val="00CF3D80"/>
    <w:rsid w:val="00CF41A9"/>
    <w:rsid w:val="00D05A7D"/>
    <w:rsid w:val="00D15082"/>
    <w:rsid w:val="00D1753C"/>
    <w:rsid w:val="00D17B67"/>
    <w:rsid w:val="00D211E3"/>
    <w:rsid w:val="00D23D0B"/>
    <w:rsid w:val="00D27D07"/>
    <w:rsid w:val="00D31961"/>
    <w:rsid w:val="00D339E3"/>
    <w:rsid w:val="00D42956"/>
    <w:rsid w:val="00D47FB3"/>
    <w:rsid w:val="00D50EA6"/>
    <w:rsid w:val="00D55954"/>
    <w:rsid w:val="00D56826"/>
    <w:rsid w:val="00D65B84"/>
    <w:rsid w:val="00D65DA9"/>
    <w:rsid w:val="00D76D3D"/>
    <w:rsid w:val="00D83B65"/>
    <w:rsid w:val="00D92790"/>
    <w:rsid w:val="00DB0334"/>
    <w:rsid w:val="00DB05E7"/>
    <w:rsid w:val="00DB1F25"/>
    <w:rsid w:val="00DC0B0B"/>
    <w:rsid w:val="00DC0D08"/>
    <w:rsid w:val="00DE5407"/>
    <w:rsid w:val="00DE7536"/>
    <w:rsid w:val="00E0459A"/>
    <w:rsid w:val="00E17F55"/>
    <w:rsid w:val="00E230AA"/>
    <w:rsid w:val="00E304BF"/>
    <w:rsid w:val="00E33C65"/>
    <w:rsid w:val="00E360E5"/>
    <w:rsid w:val="00E90056"/>
    <w:rsid w:val="00E908D3"/>
    <w:rsid w:val="00E914E0"/>
    <w:rsid w:val="00E9373A"/>
    <w:rsid w:val="00E953DA"/>
    <w:rsid w:val="00EA4C21"/>
    <w:rsid w:val="00EA7C40"/>
    <w:rsid w:val="00EB219A"/>
    <w:rsid w:val="00EB5A6B"/>
    <w:rsid w:val="00EB619B"/>
    <w:rsid w:val="00EC58E0"/>
    <w:rsid w:val="00ED49BA"/>
    <w:rsid w:val="00ED72A7"/>
    <w:rsid w:val="00EE0209"/>
    <w:rsid w:val="00EE1E52"/>
    <w:rsid w:val="00EF2A71"/>
    <w:rsid w:val="00F0738C"/>
    <w:rsid w:val="00F07CDE"/>
    <w:rsid w:val="00F11352"/>
    <w:rsid w:val="00F12C0A"/>
    <w:rsid w:val="00F146D0"/>
    <w:rsid w:val="00F32D68"/>
    <w:rsid w:val="00F402FB"/>
    <w:rsid w:val="00F416ED"/>
    <w:rsid w:val="00F47E8A"/>
    <w:rsid w:val="00F62555"/>
    <w:rsid w:val="00F72613"/>
    <w:rsid w:val="00F72F57"/>
    <w:rsid w:val="00F74592"/>
    <w:rsid w:val="00F80051"/>
    <w:rsid w:val="00FB035E"/>
    <w:rsid w:val="00FC1520"/>
    <w:rsid w:val="00FC3D2C"/>
    <w:rsid w:val="00FD2F59"/>
    <w:rsid w:val="00FD4ADA"/>
    <w:rsid w:val="00FD4C0E"/>
    <w:rsid w:val="00FD52C1"/>
    <w:rsid w:val="00FD7F0F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2021-03-22T12:26:00Z</dcterms:created>
  <dcterms:modified xsi:type="dcterms:W3CDTF">2021-03-22T12:51:00Z</dcterms:modified>
</cp:coreProperties>
</file>